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F1" w:rsidRDefault="007B55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D4EFF">
        <w:rPr>
          <w:rFonts w:ascii="Times New Roman" w:hAnsi="Times New Roman" w:cs="Times New Roman"/>
          <w:sz w:val="28"/>
          <w:szCs w:val="28"/>
        </w:rPr>
        <w:t xml:space="preserve">  2. Methodology</w:t>
      </w:r>
    </w:p>
    <w:p w:rsidR="00DD4EFF" w:rsidRDefault="00DD4EFF" w:rsidP="00DD4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Especially there are two types of data collection to complete this project work through the methodology by the subject matter. Which one we are going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study  while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preparing this project work.</w:t>
      </w:r>
    </w:p>
    <w:p w:rsidR="00DD4EFF" w:rsidRDefault="00DD4EFF" w:rsidP="00DD4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2. 1 </w:t>
      </w:r>
      <w:r>
        <w:rPr>
          <w:rFonts w:ascii="Times New Roman" w:hAnsi="Times New Roman" w:cs="Times New Roman"/>
          <w:sz w:val="28"/>
          <w:szCs w:val="28"/>
        </w:rPr>
        <w:t>sources of the data collections</w:t>
      </w:r>
    </w:p>
    <w:p w:rsidR="00DD4EFF" w:rsidRDefault="00DD4EFF" w:rsidP="00DD4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are two types of sources of data collection .They are:</w:t>
      </w:r>
    </w:p>
    <w:p w:rsidR="00DD4EFF" w:rsidRDefault="00DD4EFF" w:rsidP="00DD4E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>
        <w:rPr>
          <w:rFonts w:ascii="Times New Roman" w:hAnsi="Times New Roman" w:cs="Times New Roman"/>
          <w:sz w:val="28"/>
          <w:szCs w:val="28"/>
        </w:rPr>
        <w:t xml:space="preserve">Primary source </w:t>
      </w:r>
    </w:p>
    <w:p w:rsidR="00DD4EFF" w:rsidRDefault="00DD4EFF" w:rsidP="00DD4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The questions are given to the students by the researcher are the primary source, it means questionnaires.</w:t>
      </w:r>
    </w:p>
    <w:p w:rsidR="00DD4EFF" w:rsidRDefault="00DD4EFF" w:rsidP="00DD4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>
        <w:rPr>
          <w:rFonts w:ascii="Times New Roman" w:hAnsi="Times New Roman" w:cs="Times New Roman"/>
          <w:sz w:val="28"/>
          <w:szCs w:val="28"/>
        </w:rPr>
        <w:t>Secondary source</w:t>
      </w:r>
    </w:p>
    <w:p w:rsidR="00C07617" w:rsidRPr="00C07617" w:rsidRDefault="00C07617" w:rsidP="00DD4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related to the text books, magazines, sharing ideas these are the secondary sources for study.</w:t>
      </w:r>
    </w:p>
    <w:p w:rsidR="00DD4EFF" w:rsidRPr="00DD4EFF" w:rsidRDefault="00DD4EFF" w:rsidP="00DD4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EFF" w:rsidRPr="00DD4EFF" w:rsidRDefault="00DD4EFF" w:rsidP="00DD4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EFF" w:rsidRPr="00DD4EFF" w:rsidRDefault="00DD4EFF" w:rsidP="00DD4E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4EFF" w:rsidRPr="00DD4EFF" w:rsidSect="003C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EFF"/>
    <w:rsid w:val="003C78F1"/>
    <w:rsid w:val="006E589F"/>
    <w:rsid w:val="007B5585"/>
    <w:rsid w:val="00C07617"/>
    <w:rsid w:val="00DD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2017-11-01T19:28:00Z</dcterms:created>
  <dcterms:modified xsi:type="dcterms:W3CDTF">2017-11-01T21:07:00Z</dcterms:modified>
</cp:coreProperties>
</file>